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CF" w:rsidRPr="00641561" w:rsidRDefault="00CB37CF" w:rsidP="00CB37CF">
      <w:pPr>
        <w:spacing w:after="0"/>
        <w:jc w:val="center"/>
        <w:rPr>
          <w:b/>
          <w:sz w:val="24"/>
        </w:rPr>
      </w:pPr>
      <w:r w:rsidRPr="00641561">
        <w:rPr>
          <w:b/>
          <w:sz w:val="24"/>
        </w:rPr>
        <w:t>Metodický pokyn k provedení kontrolního měření</w:t>
      </w:r>
    </w:p>
    <w:p w:rsidR="00CB37CF" w:rsidRDefault="00CB37CF" w:rsidP="00CB37CF">
      <w:pPr>
        <w:spacing w:after="0"/>
        <w:jc w:val="center"/>
        <w:rPr>
          <w:sz w:val="20"/>
        </w:rPr>
      </w:pPr>
    </w:p>
    <w:p w:rsidR="00CB37CF" w:rsidRDefault="00CB37CF" w:rsidP="00CB37CF">
      <w:pPr>
        <w:spacing w:after="0"/>
        <w:rPr>
          <w:sz w:val="20"/>
        </w:rPr>
      </w:pPr>
      <w:r>
        <w:rPr>
          <w:sz w:val="20"/>
        </w:rPr>
        <w:t>Při použití technického zařízení pro měření vzdáleností (</w:t>
      </w:r>
      <w:r w:rsidR="004200DD">
        <w:rPr>
          <w:sz w:val="20"/>
        </w:rPr>
        <w:t xml:space="preserve">„optického“ = </w:t>
      </w:r>
      <w:r>
        <w:rPr>
          <w:sz w:val="20"/>
        </w:rPr>
        <w:t>elektronického – EDM, video – VDM, nebo jiného) je při závodech nutné provést kontrolní měření. Soutěžní pravidlo 28 (dříve 135) říká:</w:t>
      </w:r>
    </w:p>
    <w:p w:rsidR="00CB37CF" w:rsidRPr="00641561" w:rsidRDefault="00CB37CF" w:rsidP="00CB37CF">
      <w:pPr>
        <w:spacing w:after="0"/>
        <w:jc w:val="both"/>
        <w:rPr>
          <w:i/>
          <w:sz w:val="20"/>
        </w:rPr>
      </w:pPr>
      <w:r w:rsidRPr="00641561">
        <w:rPr>
          <w:i/>
          <w:sz w:val="20"/>
        </w:rPr>
        <w:t xml:space="preserve">Pro zajištění správné činnosti zařízení, rozhodčí delegovaný pro měření spolu s  vrchním rozhodčím pro soutěže v poli, dohlíží na srovnávací měření s výsledky získanými měřením pomocí kalibrovaného a ověřeného ocelového pásma, které musí být provedeno </w:t>
      </w:r>
      <w:r w:rsidRPr="00641561">
        <w:rPr>
          <w:b/>
          <w:i/>
          <w:sz w:val="20"/>
          <w:u w:val="single"/>
        </w:rPr>
        <w:t>před soutěží</w:t>
      </w:r>
      <w:r w:rsidRPr="00641561">
        <w:rPr>
          <w:b/>
          <w:i/>
          <w:sz w:val="20"/>
        </w:rPr>
        <w:t>.</w:t>
      </w:r>
      <w:r w:rsidRPr="00641561">
        <w:rPr>
          <w:i/>
          <w:sz w:val="20"/>
        </w:rPr>
        <w:t xml:space="preserve"> Zpráva o správnosti měření, podepsaná všemi účastníky testu musí být přiložena k výsledkům.</w:t>
      </w:r>
    </w:p>
    <w:p w:rsidR="00CB37CF" w:rsidRDefault="00CB37CF" w:rsidP="00CB37CF">
      <w:pPr>
        <w:spacing w:after="0"/>
        <w:jc w:val="both"/>
        <w:rPr>
          <w:sz w:val="20"/>
        </w:rPr>
      </w:pPr>
    </w:p>
    <w:p w:rsidR="002348B4" w:rsidRPr="00641561" w:rsidRDefault="00CB37CF" w:rsidP="00CB37CF">
      <w:pPr>
        <w:spacing w:after="0"/>
        <w:jc w:val="both"/>
        <w:rPr>
          <w:b/>
          <w:sz w:val="20"/>
        </w:rPr>
      </w:pPr>
      <w:r w:rsidRPr="00641561">
        <w:rPr>
          <w:b/>
          <w:sz w:val="20"/>
        </w:rPr>
        <w:t>Postup provedení kontrolního měření:</w:t>
      </w:r>
    </w:p>
    <w:p w:rsidR="002348B4" w:rsidRDefault="002348B4" w:rsidP="00CB37CF">
      <w:pPr>
        <w:pStyle w:val="Odstavecseseznamem"/>
        <w:numPr>
          <w:ilvl w:val="0"/>
          <w:numId w:val="1"/>
        </w:numPr>
        <w:ind w:left="426"/>
        <w:rPr>
          <w:sz w:val="20"/>
        </w:rPr>
      </w:pPr>
      <w:r>
        <w:rPr>
          <w:sz w:val="20"/>
        </w:rPr>
        <w:t>Pro kontrolní měření je nutné použít ověřené kalibrované ocelové pásmo</w:t>
      </w:r>
    </w:p>
    <w:p w:rsidR="00FA325E" w:rsidRDefault="00CB37CF" w:rsidP="00CB37CF">
      <w:pPr>
        <w:pStyle w:val="Odstavecseseznamem"/>
        <w:numPr>
          <w:ilvl w:val="0"/>
          <w:numId w:val="1"/>
        </w:numPr>
        <w:ind w:left="426"/>
        <w:rPr>
          <w:sz w:val="20"/>
        </w:rPr>
      </w:pPr>
      <w:r w:rsidRPr="00CB37CF">
        <w:rPr>
          <w:sz w:val="20"/>
        </w:rPr>
        <w:t xml:space="preserve">Měření se provádí vždy ve </w:t>
      </w:r>
      <w:r>
        <w:rPr>
          <w:sz w:val="20"/>
        </w:rPr>
        <w:t>3 bodech – v různých pozicích a vzdálenostech</w:t>
      </w:r>
    </w:p>
    <w:p w:rsidR="00CB37CF" w:rsidRDefault="00CB37CF" w:rsidP="00CB37CF">
      <w:pPr>
        <w:pStyle w:val="Odstavecseseznamem"/>
        <w:numPr>
          <w:ilvl w:val="0"/>
          <w:numId w:val="1"/>
        </w:numPr>
        <w:ind w:left="426"/>
        <w:rPr>
          <w:sz w:val="20"/>
        </w:rPr>
      </w:pPr>
      <w:r>
        <w:rPr>
          <w:sz w:val="20"/>
        </w:rPr>
        <w:t>Vzdálenosti musí být voleny tak, aby odpovídaly očekávanému rozsahu</w:t>
      </w:r>
      <w:r w:rsidR="00B1501B">
        <w:rPr>
          <w:sz w:val="20"/>
        </w:rPr>
        <w:t xml:space="preserve"> výkonů v dané soutěži (např. ve skoku dalekém s očekávanými výkony </w:t>
      </w:r>
      <w:r w:rsidR="00641561">
        <w:rPr>
          <w:sz w:val="20"/>
        </w:rPr>
        <w:t>4,</w:t>
      </w:r>
      <w:r w:rsidR="00B1501B">
        <w:rPr>
          <w:sz w:val="20"/>
        </w:rPr>
        <w:t xml:space="preserve">5 – 6,5 m </w:t>
      </w:r>
      <w:r w:rsidR="004200DD">
        <w:rPr>
          <w:sz w:val="20"/>
        </w:rPr>
        <w:t xml:space="preserve">přibližně např. </w:t>
      </w:r>
      <w:r w:rsidR="00B1501B">
        <w:rPr>
          <w:sz w:val="20"/>
        </w:rPr>
        <w:t xml:space="preserve">na </w:t>
      </w:r>
      <w:r w:rsidR="004200DD">
        <w:rPr>
          <w:sz w:val="20"/>
        </w:rPr>
        <w:t>4</w:t>
      </w:r>
      <w:r w:rsidR="00B1501B">
        <w:rPr>
          <w:sz w:val="20"/>
        </w:rPr>
        <w:t>,00 m – 5,</w:t>
      </w:r>
      <w:r w:rsidR="004200DD">
        <w:rPr>
          <w:sz w:val="20"/>
        </w:rPr>
        <w:t>0</w:t>
      </w:r>
      <w:r w:rsidR="00B1501B">
        <w:rPr>
          <w:sz w:val="20"/>
        </w:rPr>
        <w:t>0 m – 6,</w:t>
      </w:r>
      <w:r w:rsidR="004200DD">
        <w:rPr>
          <w:sz w:val="20"/>
        </w:rPr>
        <w:t>0</w:t>
      </w:r>
      <w:r w:rsidR="00B1501B">
        <w:rPr>
          <w:sz w:val="20"/>
        </w:rPr>
        <w:t>0 m)</w:t>
      </w:r>
    </w:p>
    <w:p w:rsidR="00B1501B" w:rsidRDefault="00B1501B" w:rsidP="00CB37CF">
      <w:pPr>
        <w:pStyle w:val="Odstavecseseznamem"/>
        <w:numPr>
          <w:ilvl w:val="0"/>
          <w:numId w:val="1"/>
        </w:numPr>
        <w:ind w:left="426"/>
        <w:rPr>
          <w:sz w:val="20"/>
        </w:rPr>
      </w:pPr>
      <w:r>
        <w:rPr>
          <w:sz w:val="20"/>
        </w:rPr>
        <w:t>Jednotlivé body by měly být</w:t>
      </w:r>
      <w:r w:rsidR="002348B4">
        <w:rPr>
          <w:sz w:val="20"/>
        </w:rPr>
        <w:t xml:space="preserve"> rozmístěné na různých místech doskočiště nebo výseče pro dopad náčiní</w:t>
      </w:r>
      <w:r w:rsidR="00420775">
        <w:rPr>
          <w:sz w:val="20"/>
        </w:rPr>
        <w:t>, např. dle následujících obrázků</w:t>
      </w:r>
      <w:r w:rsidR="002348B4">
        <w:rPr>
          <w:sz w:val="20"/>
        </w:rPr>
        <w:t>:</w:t>
      </w:r>
    </w:p>
    <w:p w:rsidR="002D39E1" w:rsidRDefault="002D39E1" w:rsidP="0062711D">
      <w:pPr>
        <w:rPr>
          <w:sz w:val="20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5630367" cy="2139552"/>
            <wp:effectExtent l="0" t="0" r="889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483" cy="213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E1" w:rsidRDefault="00420775" w:rsidP="0062711D">
      <w:pPr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958AE1" wp14:editId="0DFDA2B9">
                <wp:simplePos x="0" y="0"/>
                <wp:positionH relativeFrom="column">
                  <wp:posOffset>3844925</wp:posOffset>
                </wp:positionH>
                <wp:positionV relativeFrom="paragraph">
                  <wp:posOffset>170815</wp:posOffset>
                </wp:positionV>
                <wp:extent cx="179070" cy="229870"/>
                <wp:effectExtent l="0" t="0" r="0" b="0"/>
                <wp:wrapNone/>
                <wp:docPr id="16" name="Násoben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22987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ásobení 16" o:spid="_x0000_s1026" style="position:absolute;margin-left:302.75pt;margin-top:13.45pt;width:14.1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" path="m26395,68150l59621,42268,89535,80668,119449,42268r33226,25882l116229,114935r36446,46785l119449,187602,89535,149202,59621,187602,26395,161720,62841,114935,26395,68150xe" fillcolor="black [3213]" strokecolor="black [3213]" strokeweight="1pt">
                <v:path arrowok="t" o:connecttype="custom" o:connectlocs="26395,68150;59621,42268;89535,80668;119449,42268;152675,68150;116229,114935;152675,161720;119449,187602;89535,149202;59621,187602;26395,161720;62841,114935;26395,68150" o:connectangles="0,0,0,0,0,0,0,0,0,0,0,0,0"/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CD075" wp14:editId="2DD61722">
                <wp:simplePos x="0" y="0"/>
                <wp:positionH relativeFrom="column">
                  <wp:posOffset>2844165</wp:posOffset>
                </wp:positionH>
                <wp:positionV relativeFrom="paragraph">
                  <wp:posOffset>126735</wp:posOffset>
                </wp:positionV>
                <wp:extent cx="2649220" cy="1029335"/>
                <wp:effectExtent l="0" t="0" r="17780" b="184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22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23.95pt;margin-top:10pt;width:208.6pt;height:8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" fillcolor="#ff9" strokecolor="#f79646 [3209]" strokeweight="2pt"/>
            </w:pict>
          </mc:Fallback>
        </mc:AlternateContent>
      </w:r>
      <w:r>
        <w:rPr>
          <w:sz w:val="20"/>
        </w:rPr>
        <w:t xml:space="preserve">                                                                            </w:t>
      </w:r>
      <w:r>
        <w:rPr>
          <w:noProof/>
          <w:sz w:val="20"/>
          <w:lang w:eastAsia="cs-CZ"/>
        </w:rPr>
        <w:drawing>
          <wp:inline distT="0" distB="0" distL="0" distR="0" wp14:anchorId="09424C25" wp14:editId="4F6FE448">
            <wp:extent cx="381635" cy="26670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9E1" w:rsidRDefault="002D39E1" w:rsidP="0062711D">
      <w:pPr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F9B91" wp14:editId="742FC89D">
                <wp:simplePos x="0" y="0"/>
                <wp:positionH relativeFrom="column">
                  <wp:posOffset>3506470</wp:posOffset>
                </wp:positionH>
                <wp:positionV relativeFrom="paragraph">
                  <wp:posOffset>139700</wp:posOffset>
                </wp:positionV>
                <wp:extent cx="200025" cy="179705"/>
                <wp:effectExtent l="0" t="0" r="9525" b="0"/>
                <wp:wrapNone/>
                <wp:docPr id="14" name="Násobení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970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ásobení 14" o:spid="_x0000_s1026" style="position:absolute;margin-left:276.1pt;margin-top:11pt;width:15.7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" path="m33917,58881l62165,27440r37848,34003l137860,27440r28248,31441l131634,89853r34474,30971l137860,152265,100013,118262,62165,152265,33917,120824,68391,89853,33917,58881xe" fillcolor="black [3213]" strokecolor="black [3213]" strokeweight="1pt">
                <v:path arrowok="t" o:connecttype="custom" o:connectlocs="33917,58881;62165,27440;100013,61443;137860,27440;166108,58881;131634,89853;166108,120824;137860,152265;100013,118262;62165,152265;33917,120824;68391,89853;33917,58881" o:connectangles="0,0,0,0,0,0,0,0,0,0,0,0,0"/>
              </v:shape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01F0D" wp14:editId="192424D8">
                <wp:simplePos x="0" y="0"/>
                <wp:positionH relativeFrom="column">
                  <wp:posOffset>2397760</wp:posOffset>
                </wp:positionH>
                <wp:positionV relativeFrom="paragraph">
                  <wp:posOffset>60325</wp:posOffset>
                </wp:positionV>
                <wp:extent cx="445770" cy="352425"/>
                <wp:effectExtent l="0" t="0" r="1143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188.8pt;margin-top:4.75pt;width:35.1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" fillcolor="#fbd4b4 [1305]" strokecolor="#fbd4b4 [1305]" strokeweight="2pt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63442" wp14:editId="752F8DE2">
                <wp:simplePos x="0" y="0"/>
                <wp:positionH relativeFrom="column">
                  <wp:posOffset>2303780</wp:posOffset>
                </wp:positionH>
                <wp:positionV relativeFrom="paragraph">
                  <wp:posOffset>59690</wp:posOffset>
                </wp:positionV>
                <wp:extent cx="93345" cy="352425"/>
                <wp:effectExtent l="0" t="0" r="2095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3524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6" style="position:absolute;margin-left:181.4pt;margin-top:4.7pt;width:7.3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" fillcolor="white [3201]" strokecolor="black [3213]" strokeweight="1pt"/>
            </w:pict>
          </mc:Fallback>
        </mc:AlternateContent>
      </w: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630300" wp14:editId="3D76E00E">
                <wp:simplePos x="0" y="0"/>
                <wp:positionH relativeFrom="column">
                  <wp:posOffset>635</wp:posOffset>
                </wp:positionH>
                <wp:positionV relativeFrom="paragraph">
                  <wp:posOffset>60325</wp:posOffset>
                </wp:positionV>
                <wp:extent cx="2288540" cy="352425"/>
                <wp:effectExtent l="0" t="0" r="1651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54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9" o:spid="_x0000_s1026" style="position:absolute;margin-left:.05pt;margin-top:4.75pt;width:180.2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" fillcolor="#fbd4b4 [1305]" strokecolor="#fbd4b4 [1305]" strokeweight="2pt"/>
            </w:pict>
          </mc:Fallback>
        </mc:AlternateContent>
      </w:r>
    </w:p>
    <w:p w:rsidR="002D39E1" w:rsidRDefault="002D39E1" w:rsidP="0062711D">
      <w:pPr>
        <w:rPr>
          <w:sz w:val="20"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871D7" wp14:editId="1DB43547">
                <wp:simplePos x="0" y="0"/>
                <wp:positionH relativeFrom="column">
                  <wp:posOffset>4347845</wp:posOffset>
                </wp:positionH>
                <wp:positionV relativeFrom="paragraph">
                  <wp:posOffset>12700</wp:posOffset>
                </wp:positionV>
                <wp:extent cx="179070" cy="229870"/>
                <wp:effectExtent l="0" t="0" r="0" b="0"/>
                <wp:wrapNone/>
                <wp:docPr id="15" name="Násobení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22987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ásobení 15" o:spid="_x0000_s1026" style="position:absolute;margin-left:342.35pt;margin-top:1pt;width:14.1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229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" path="m26395,68150l59621,42268,89535,80668,119449,42268r33226,25882l116229,114935r36446,46785l119449,187602,89535,149202,59621,187602,26395,161720,62841,114935,26395,68150xe" fillcolor="black [3213]" strokecolor="black [3213]" strokeweight="1pt">
                <v:path arrowok="t" o:connecttype="custom" o:connectlocs="26395,68150;59621,42268;89535,80668;119449,42268;152675,68150;116229,114935;152675,161720;119449,187602;89535,149202;59621,187602;26395,161720;62841,114935;26395,68150" o:connectangles="0,0,0,0,0,0,0,0,0,0,0,0,0"/>
              </v:shape>
            </w:pict>
          </mc:Fallback>
        </mc:AlternateContent>
      </w:r>
    </w:p>
    <w:p w:rsidR="002D39E1" w:rsidRDefault="002D39E1" w:rsidP="0062711D">
      <w:pPr>
        <w:rPr>
          <w:sz w:val="20"/>
        </w:rPr>
      </w:pPr>
    </w:p>
    <w:p w:rsidR="002D39E1" w:rsidRDefault="002D39E1" w:rsidP="002D39E1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U skoku </w:t>
      </w:r>
      <w:r w:rsidR="00420775">
        <w:rPr>
          <w:sz w:val="20"/>
        </w:rPr>
        <w:t xml:space="preserve">do </w:t>
      </w:r>
      <w:r>
        <w:rPr>
          <w:sz w:val="20"/>
        </w:rPr>
        <w:t>v</w:t>
      </w:r>
      <w:r w:rsidR="00420775">
        <w:rPr>
          <w:sz w:val="20"/>
        </w:rPr>
        <w:t>ýšky a o tyči se změří 3 různé hodnoty výšky laťky</w:t>
      </w:r>
    </w:p>
    <w:p w:rsidR="0062711D" w:rsidRDefault="002D39E1" w:rsidP="002D39E1">
      <w:pPr>
        <w:pStyle w:val="Odstavecseseznamem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Všechny výsledky měření (jak pásmem, tak přístrojem) </w:t>
      </w:r>
      <w:r w:rsidR="00420775">
        <w:rPr>
          <w:sz w:val="20"/>
        </w:rPr>
        <w:t>se zapíší</w:t>
      </w:r>
      <w:r>
        <w:rPr>
          <w:sz w:val="20"/>
        </w:rPr>
        <w:t xml:space="preserve"> do protokolu nebo</w:t>
      </w:r>
      <w:r w:rsidR="00420775">
        <w:rPr>
          <w:sz w:val="20"/>
        </w:rPr>
        <w:t xml:space="preserve"> na zápis </w:t>
      </w:r>
      <w:r>
        <w:rPr>
          <w:sz w:val="20"/>
        </w:rPr>
        <w:t>dané disciplíny</w:t>
      </w:r>
      <w:r w:rsidR="00641561">
        <w:rPr>
          <w:sz w:val="20"/>
        </w:rPr>
        <w:t xml:space="preserve"> (protokol je uložen na webových stránkách ČAS mezi tiskopisy)</w:t>
      </w:r>
    </w:p>
    <w:p w:rsidR="007A067B" w:rsidRPr="004923AB" w:rsidRDefault="007A067B" w:rsidP="007A067B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Nesmí se zapomenout při odečítání měřené vzdálenosti na správné zaokrouhlování, pokud není vzdálenost v celých centimetrech – jak na pásmu, tak na přístroji.</w:t>
      </w:r>
    </w:p>
    <w:p w:rsidR="00420775" w:rsidRDefault="00420775" w:rsidP="002D39E1">
      <w:pPr>
        <w:pStyle w:val="Odstavecseseznamem"/>
        <w:numPr>
          <w:ilvl w:val="0"/>
          <w:numId w:val="2"/>
        </w:numPr>
        <w:rPr>
          <w:b/>
          <w:sz w:val="20"/>
        </w:rPr>
      </w:pPr>
      <w:r w:rsidRPr="00420775">
        <w:rPr>
          <w:b/>
          <w:sz w:val="20"/>
        </w:rPr>
        <w:t>Povolený rozdíl mezi výsledkem měření pásmem a přístrojem je 1 cm</w:t>
      </w:r>
    </w:p>
    <w:p w:rsidR="00420775" w:rsidRPr="00420775" w:rsidRDefault="00420775" w:rsidP="002D39E1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Pokud je rozdíl měření větší, </w:t>
      </w:r>
      <w:r w:rsidR="004200DD">
        <w:rPr>
          <w:sz w:val="20"/>
        </w:rPr>
        <w:t xml:space="preserve">je nutné </w:t>
      </w:r>
      <w:r>
        <w:rPr>
          <w:sz w:val="20"/>
        </w:rPr>
        <w:t>zkontrol</w:t>
      </w:r>
      <w:r w:rsidR="004200DD">
        <w:rPr>
          <w:sz w:val="20"/>
        </w:rPr>
        <w:t>ovat</w:t>
      </w:r>
      <w:r>
        <w:rPr>
          <w:sz w:val="20"/>
        </w:rPr>
        <w:t xml:space="preserve">, zda je písek uhrabaný do roviny, zda je měřeno správně od nuly na pásmu, zda není překroucené pásmo, či zda není příliš vysoká tráva na dopadu. Všechny tyto faktory mohou </w:t>
      </w:r>
      <w:r w:rsidR="00641561">
        <w:rPr>
          <w:sz w:val="20"/>
        </w:rPr>
        <w:t xml:space="preserve">měření </w:t>
      </w:r>
      <w:r>
        <w:rPr>
          <w:sz w:val="20"/>
        </w:rPr>
        <w:t>nepříznivě ovlivnit</w:t>
      </w:r>
      <w:r w:rsidR="000A097C">
        <w:rPr>
          <w:sz w:val="20"/>
        </w:rPr>
        <w:t>.</w:t>
      </w:r>
      <w:r>
        <w:rPr>
          <w:sz w:val="20"/>
        </w:rPr>
        <w:t xml:space="preserve"> </w:t>
      </w:r>
      <w:r w:rsidR="004200DD">
        <w:rPr>
          <w:sz w:val="20"/>
        </w:rPr>
        <w:t xml:space="preserve"> Je nutné zaznamenat i teplotu při měření (alespoň přibližnou), která má vliv na roztažnost (a tím i přesnost měření) ocelového pásma.</w:t>
      </w:r>
    </w:p>
    <w:p w:rsidR="007A067B" w:rsidRPr="000A097C" w:rsidRDefault="000A097C" w:rsidP="000A097C">
      <w:pPr>
        <w:pStyle w:val="Odstavecseseznamem"/>
        <w:numPr>
          <w:ilvl w:val="0"/>
          <w:numId w:val="2"/>
        </w:numPr>
        <w:rPr>
          <w:sz w:val="20"/>
        </w:rPr>
      </w:pPr>
      <w:r w:rsidRPr="000A097C">
        <w:rPr>
          <w:sz w:val="20"/>
        </w:rPr>
        <w:t>Identifikační údaje</w:t>
      </w:r>
      <w:r>
        <w:rPr>
          <w:sz w:val="20"/>
        </w:rPr>
        <w:t xml:space="preserve"> přístroje (typ, výrobce,</w:t>
      </w:r>
      <w:r w:rsidRPr="000A097C">
        <w:rPr>
          <w:sz w:val="20"/>
        </w:rPr>
        <w:t xml:space="preserve"> </w:t>
      </w:r>
      <w:r>
        <w:rPr>
          <w:sz w:val="20"/>
        </w:rPr>
        <w:t>model) musí znát zástupce poskytovatele zařízení.</w:t>
      </w:r>
    </w:p>
    <w:p w:rsidR="007A067B" w:rsidRPr="007A067B" w:rsidRDefault="007A067B" w:rsidP="002D39E1">
      <w:pPr>
        <w:pStyle w:val="Odstavecseseznamem"/>
        <w:numPr>
          <w:ilvl w:val="0"/>
          <w:numId w:val="2"/>
        </w:numPr>
        <w:rPr>
          <w:sz w:val="20"/>
        </w:rPr>
      </w:pPr>
      <w:r w:rsidRPr="007A067B">
        <w:rPr>
          <w:sz w:val="20"/>
        </w:rPr>
        <w:lastRenderedPageBreak/>
        <w:t>Pásmo musí být identifikovatelné</w:t>
      </w:r>
      <w:r>
        <w:rPr>
          <w:sz w:val="20"/>
        </w:rPr>
        <w:t xml:space="preserve"> nejlépe číslem z certifikačního/ověřovacího protokolu. Pokud protokol není k dispozici, je nutné uvést alespoň nějakou identifikaci – např. délku pásma, jeho vzhled (v pouzdru/</w:t>
      </w:r>
      <w:r w:rsidRPr="007A067B">
        <w:rPr>
          <w:sz w:val="20"/>
        </w:rPr>
        <w:t xml:space="preserve"> </w:t>
      </w:r>
      <w:r>
        <w:rPr>
          <w:sz w:val="20"/>
        </w:rPr>
        <w:t>bez pouzdra</w:t>
      </w:r>
      <w:bookmarkStart w:id="0" w:name="_GoBack"/>
      <w:bookmarkEnd w:id="0"/>
      <w:r>
        <w:rPr>
          <w:sz w:val="20"/>
        </w:rPr>
        <w:t>, barvu, atp.)</w:t>
      </w:r>
    </w:p>
    <w:p w:rsidR="004923AB" w:rsidRPr="004200DD" w:rsidRDefault="004923AB" w:rsidP="002D39E1">
      <w:pPr>
        <w:pStyle w:val="Odstavecseseznamem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Zápis podepisují 3 osoby a to: </w:t>
      </w:r>
      <w:r w:rsidR="00725498">
        <w:rPr>
          <w:sz w:val="20"/>
        </w:rPr>
        <w:t xml:space="preserve">1. </w:t>
      </w:r>
      <w:r>
        <w:rPr>
          <w:sz w:val="20"/>
        </w:rPr>
        <w:t>zástupce poskytovatele zařízení (</w:t>
      </w:r>
      <w:r w:rsidR="00725498">
        <w:rPr>
          <w:sz w:val="20"/>
        </w:rPr>
        <w:t xml:space="preserve">např. </w:t>
      </w:r>
      <w:r>
        <w:rPr>
          <w:sz w:val="20"/>
        </w:rPr>
        <w:t>ONLINE systém</w:t>
      </w:r>
      <w:r w:rsidR="00725498">
        <w:rPr>
          <w:sz w:val="20"/>
        </w:rPr>
        <w:t xml:space="preserve">), 2. rozhodčí pro měření (na obvyklých závodech není jmenován, takže to bude rozhodčí v poli, který </w:t>
      </w:r>
      <w:r w:rsidR="001C64B7">
        <w:rPr>
          <w:sz w:val="20"/>
        </w:rPr>
        <w:t xml:space="preserve">byl </w:t>
      </w:r>
      <w:r w:rsidR="00725498">
        <w:rPr>
          <w:sz w:val="20"/>
        </w:rPr>
        <w:t xml:space="preserve">při kontrolním měření </w:t>
      </w:r>
      <w:r w:rsidR="001C64B7">
        <w:rPr>
          <w:sz w:val="20"/>
        </w:rPr>
        <w:t xml:space="preserve">v poli u nuly na pásmu), 3. </w:t>
      </w:r>
      <w:proofErr w:type="spellStart"/>
      <w:r w:rsidR="001C64B7">
        <w:rPr>
          <w:sz w:val="20"/>
        </w:rPr>
        <w:t>referee</w:t>
      </w:r>
      <w:proofErr w:type="spellEnd"/>
      <w:r w:rsidR="001C64B7">
        <w:rPr>
          <w:sz w:val="20"/>
        </w:rPr>
        <w:t xml:space="preserve"> /vrchník disciplíny</w:t>
      </w:r>
      <w:r w:rsidR="007A067B">
        <w:rPr>
          <w:sz w:val="20"/>
        </w:rPr>
        <w:t xml:space="preserve"> </w:t>
      </w:r>
    </w:p>
    <w:p w:rsidR="004200DD" w:rsidRDefault="004200DD" w:rsidP="002D39E1">
      <w:pPr>
        <w:pStyle w:val="Odstavecseseznamem"/>
        <w:numPr>
          <w:ilvl w:val="0"/>
          <w:numId w:val="2"/>
        </w:numPr>
        <w:rPr>
          <w:b/>
          <w:sz w:val="20"/>
        </w:rPr>
      </w:pPr>
      <w:r w:rsidRPr="007A067B">
        <w:rPr>
          <w:b/>
          <w:sz w:val="20"/>
        </w:rPr>
        <w:t xml:space="preserve">Zápis o kontrole měření musí být </w:t>
      </w:r>
      <w:r w:rsidR="007A067B">
        <w:rPr>
          <w:b/>
          <w:sz w:val="20"/>
        </w:rPr>
        <w:t>součástí</w:t>
      </w:r>
      <w:r w:rsidRPr="007A067B">
        <w:rPr>
          <w:b/>
          <w:sz w:val="20"/>
        </w:rPr>
        <w:t> výsledků každé disciplíny, kde je použito technického zařízení pro měření</w:t>
      </w:r>
      <w:r w:rsidR="007A067B">
        <w:rPr>
          <w:b/>
          <w:sz w:val="20"/>
        </w:rPr>
        <w:t>.</w:t>
      </w:r>
    </w:p>
    <w:p w:rsidR="000A097C" w:rsidRDefault="000A097C" w:rsidP="001F6A11">
      <w:pPr>
        <w:ind w:left="360"/>
        <w:jc w:val="center"/>
        <w:rPr>
          <w:b/>
          <w:sz w:val="32"/>
        </w:rPr>
      </w:pPr>
    </w:p>
    <w:p w:rsidR="001F6A11" w:rsidRPr="001F6A11" w:rsidRDefault="001F6A11" w:rsidP="001F6A11">
      <w:pPr>
        <w:ind w:left="360"/>
        <w:jc w:val="center"/>
        <w:rPr>
          <w:b/>
          <w:sz w:val="32"/>
        </w:rPr>
      </w:pPr>
      <w:r w:rsidRPr="001F6A11">
        <w:rPr>
          <w:b/>
          <w:sz w:val="32"/>
        </w:rPr>
        <w:t xml:space="preserve">Protokol o kontrole měřícího zařízení </w:t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2BFD4B36" wp14:editId="2F3B1422">
            <wp:simplePos x="0" y="0"/>
            <wp:positionH relativeFrom="column">
              <wp:posOffset>3538855</wp:posOffset>
            </wp:positionH>
            <wp:positionV relativeFrom="paragraph">
              <wp:posOffset>0</wp:posOffset>
            </wp:positionV>
            <wp:extent cx="1847850" cy="650240"/>
            <wp:effectExtent l="0" t="0" r="0" b="0"/>
            <wp:wrapTight wrapText="bothSides">
              <wp:wrapPolygon edited="0">
                <wp:start x="0" y="0"/>
                <wp:lineTo x="0" y="20883"/>
                <wp:lineTo x="21377" y="20883"/>
                <wp:lineTo x="213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11" w:rsidRPr="001F6A11" w:rsidRDefault="001F6A11" w:rsidP="001F6A11">
      <w:pPr>
        <w:ind w:left="360"/>
        <w:jc w:val="center"/>
        <w:rPr>
          <w:sz w:val="32"/>
        </w:rPr>
      </w:pPr>
      <w:r w:rsidRPr="001F6A11">
        <w:rPr>
          <w:sz w:val="24"/>
        </w:rPr>
        <w:t xml:space="preserve">(Report </w:t>
      </w:r>
      <w:proofErr w:type="spellStart"/>
      <w:r w:rsidRPr="001F6A11">
        <w:rPr>
          <w:sz w:val="24"/>
        </w:rPr>
        <w:t>of</w:t>
      </w:r>
      <w:proofErr w:type="spellEnd"/>
      <w:r w:rsidRPr="001F6A11">
        <w:rPr>
          <w:sz w:val="24"/>
        </w:rPr>
        <w:t xml:space="preserve"> </w:t>
      </w:r>
      <w:proofErr w:type="spellStart"/>
      <w:r w:rsidRPr="001F6A11">
        <w:rPr>
          <w:sz w:val="24"/>
        </w:rPr>
        <w:t>Measurement</w:t>
      </w:r>
      <w:proofErr w:type="spellEnd"/>
      <w:r w:rsidRPr="001F6A11">
        <w:rPr>
          <w:sz w:val="24"/>
        </w:rPr>
        <w:t xml:space="preserve"> </w:t>
      </w:r>
      <w:proofErr w:type="spellStart"/>
      <w:r w:rsidRPr="001F6A11">
        <w:rPr>
          <w:sz w:val="24"/>
        </w:rPr>
        <w:t>Conformity</w:t>
      </w:r>
      <w:proofErr w:type="spellEnd"/>
      <w:r w:rsidRPr="001F6A11">
        <w:rPr>
          <w:sz w:val="24"/>
        </w:rPr>
        <w:t xml:space="preserve">) </w:t>
      </w:r>
    </w:p>
    <w:p w:rsidR="001F6A11" w:rsidRDefault="001F6A11" w:rsidP="001F6A11">
      <w:pPr>
        <w:spacing w:after="0"/>
        <w:ind w:left="360"/>
      </w:pPr>
    </w:p>
    <w:p w:rsidR="001F6A11" w:rsidRPr="001F6A11" w:rsidRDefault="001F6A11" w:rsidP="001F6A11">
      <w:pPr>
        <w:spacing w:after="0"/>
        <w:ind w:left="360"/>
        <w:rPr>
          <w:sz w:val="24"/>
        </w:rPr>
      </w:pPr>
      <w:r w:rsidRPr="001F6A11">
        <w:rPr>
          <w:b/>
          <w:sz w:val="24"/>
        </w:rPr>
        <w:t xml:space="preserve">Název a místo soutěže </w:t>
      </w:r>
      <w:r w:rsidRPr="001F6A11">
        <w:rPr>
          <w:sz w:val="24"/>
        </w:rPr>
        <w:t xml:space="preserve">/ </w:t>
      </w:r>
      <w:proofErr w:type="spellStart"/>
      <w:r w:rsidRPr="001F6A11">
        <w:rPr>
          <w:sz w:val="24"/>
        </w:rPr>
        <w:t>Name</w:t>
      </w:r>
      <w:proofErr w:type="spellEnd"/>
      <w:r w:rsidRPr="001F6A11">
        <w:rPr>
          <w:sz w:val="24"/>
        </w:rPr>
        <w:t xml:space="preserve"> and Place </w:t>
      </w:r>
      <w:proofErr w:type="spellStart"/>
      <w:r w:rsidRPr="001F6A11">
        <w:rPr>
          <w:sz w:val="24"/>
        </w:rPr>
        <w:t>of</w:t>
      </w:r>
      <w:proofErr w:type="spellEnd"/>
      <w:r w:rsidRPr="001F6A11">
        <w:rPr>
          <w:sz w:val="24"/>
        </w:rPr>
        <w:t xml:space="preserve"> </w:t>
      </w:r>
      <w:proofErr w:type="spellStart"/>
      <w:r w:rsidRPr="001F6A11">
        <w:rPr>
          <w:sz w:val="24"/>
        </w:rPr>
        <w:t>Competition</w:t>
      </w:r>
      <w:proofErr w:type="spellEnd"/>
      <w:r w:rsidRPr="001F6A11">
        <w:rPr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F6A11" w:rsidTr="00DE49BA">
        <w:trPr>
          <w:trHeight w:val="584"/>
        </w:trPr>
        <w:tc>
          <w:tcPr>
            <w:tcW w:w="9212" w:type="dxa"/>
          </w:tcPr>
          <w:p w:rsidR="001F6A11" w:rsidRPr="001F6A11" w:rsidRDefault="001F6A11" w:rsidP="001F6A11">
            <w:pPr>
              <w:ind w:left="360"/>
              <w:rPr>
                <w:sz w:val="24"/>
              </w:rPr>
            </w:pPr>
          </w:p>
        </w:tc>
      </w:tr>
    </w:tbl>
    <w:p w:rsidR="001F6A11" w:rsidRPr="001F6A11" w:rsidRDefault="001F6A11" w:rsidP="001F6A11">
      <w:pPr>
        <w:spacing w:after="0"/>
        <w:ind w:left="360"/>
        <w:rPr>
          <w:sz w:val="14"/>
        </w:rPr>
      </w:pPr>
    </w:p>
    <w:p w:rsidR="001F6A11" w:rsidRPr="001F6A11" w:rsidRDefault="001F6A11" w:rsidP="001F6A11">
      <w:pPr>
        <w:spacing w:after="0"/>
        <w:ind w:left="360"/>
        <w:rPr>
          <w:sz w:val="24"/>
        </w:rPr>
      </w:pPr>
      <w:r w:rsidRPr="001F6A11">
        <w:rPr>
          <w:b/>
          <w:sz w:val="24"/>
        </w:rPr>
        <w:t xml:space="preserve">Disciplína </w:t>
      </w:r>
      <w:r w:rsidRPr="001F6A11">
        <w:rPr>
          <w:sz w:val="24"/>
        </w:rPr>
        <w:t xml:space="preserve">/ </w:t>
      </w:r>
      <w:proofErr w:type="spellStart"/>
      <w:r w:rsidRPr="001F6A11">
        <w:rPr>
          <w:sz w:val="24"/>
        </w:rPr>
        <w:t>Event</w:t>
      </w:r>
      <w:proofErr w:type="spellEnd"/>
      <w:r w:rsidRPr="001F6A11">
        <w:rPr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1F6A11" w:rsidTr="00DE49BA">
        <w:trPr>
          <w:trHeight w:val="586"/>
        </w:trPr>
        <w:tc>
          <w:tcPr>
            <w:tcW w:w="6345" w:type="dxa"/>
          </w:tcPr>
          <w:p w:rsidR="001F6A11" w:rsidRPr="001F6A11" w:rsidRDefault="001F6A11" w:rsidP="001F6A11">
            <w:pPr>
              <w:ind w:left="360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1F6A11" w:rsidRPr="001F6A11" w:rsidRDefault="001F6A11" w:rsidP="001F6A11">
            <w:pPr>
              <w:ind w:left="360"/>
              <w:rPr>
                <w:sz w:val="24"/>
              </w:rPr>
            </w:pPr>
            <w:r w:rsidRPr="001F6A11">
              <w:rPr>
                <w:b/>
                <w:sz w:val="24"/>
              </w:rPr>
              <w:t>M</w:t>
            </w:r>
            <w:r w:rsidRPr="001F6A11">
              <w:rPr>
                <w:sz w:val="24"/>
              </w:rPr>
              <w:t xml:space="preserve"> (</w:t>
            </w:r>
            <w:proofErr w:type="gramStart"/>
            <w:r w:rsidRPr="001F6A11">
              <w:rPr>
                <w:sz w:val="24"/>
              </w:rPr>
              <w:t xml:space="preserve">Male)         </w:t>
            </w:r>
            <w:r>
              <w:rPr>
                <w:sz w:val="24"/>
              </w:rPr>
              <w:t xml:space="preserve">             </w:t>
            </w:r>
            <w:r w:rsidRPr="001F6A11">
              <w:rPr>
                <w:sz w:val="24"/>
              </w:rPr>
              <w:t xml:space="preserve"> </w:t>
            </w:r>
            <w:r w:rsidRPr="001F6A11">
              <w:rPr>
                <w:b/>
                <w:sz w:val="24"/>
              </w:rPr>
              <w:t>Ž</w:t>
            </w:r>
            <w:r w:rsidRPr="001F6A11">
              <w:rPr>
                <w:sz w:val="24"/>
              </w:rPr>
              <w:t xml:space="preserve"> (</w:t>
            </w:r>
            <w:proofErr w:type="spellStart"/>
            <w:r w:rsidRPr="001F6A11">
              <w:rPr>
                <w:sz w:val="24"/>
              </w:rPr>
              <w:t>Female</w:t>
            </w:r>
            <w:proofErr w:type="spellEnd"/>
            <w:proofErr w:type="gramEnd"/>
            <w:r w:rsidRPr="001F6A11">
              <w:rPr>
                <w:sz w:val="24"/>
              </w:rPr>
              <w:t>)</w:t>
            </w:r>
          </w:p>
        </w:tc>
      </w:tr>
    </w:tbl>
    <w:p w:rsidR="001F6A11" w:rsidRPr="001F6A11" w:rsidRDefault="001F6A11" w:rsidP="001F6A11">
      <w:pPr>
        <w:spacing w:after="0"/>
        <w:ind w:left="360"/>
        <w:rPr>
          <w:sz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1F6A11" w:rsidRPr="00131EB6" w:rsidTr="00DE49BA">
        <w:trPr>
          <w:trHeight w:val="501"/>
        </w:trPr>
        <w:tc>
          <w:tcPr>
            <w:tcW w:w="5211" w:type="dxa"/>
          </w:tcPr>
          <w:p w:rsidR="001F6A11" w:rsidRPr="001F6A11" w:rsidRDefault="001F6A11" w:rsidP="001F6A11">
            <w:pPr>
              <w:ind w:left="360"/>
              <w:rPr>
                <w:sz w:val="24"/>
              </w:rPr>
            </w:pPr>
            <w:r w:rsidRPr="001F6A11">
              <w:rPr>
                <w:b/>
                <w:sz w:val="24"/>
              </w:rPr>
              <w:t>Datum</w:t>
            </w:r>
            <w:r w:rsidRPr="001F6A11">
              <w:rPr>
                <w:sz w:val="24"/>
              </w:rPr>
              <w:t xml:space="preserve"> / </w:t>
            </w:r>
            <w:proofErr w:type="spellStart"/>
            <w:r w:rsidRPr="001F6A11">
              <w:rPr>
                <w:sz w:val="24"/>
              </w:rPr>
              <w:t>Date</w:t>
            </w:r>
            <w:proofErr w:type="spellEnd"/>
            <w:r w:rsidRPr="001F6A11">
              <w:rPr>
                <w:sz w:val="24"/>
              </w:rPr>
              <w:t xml:space="preserve">: </w:t>
            </w:r>
          </w:p>
        </w:tc>
        <w:tc>
          <w:tcPr>
            <w:tcW w:w="3969" w:type="dxa"/>
          </w:tcPr>
          <w:p w:rsidR="001F6A11" w:rsidRPr="001F6A11" w:rsidRDefault="001F6A11" w:rsidP="001F6A11">
            <w:pPr>
              <w:ind w:left="360"/>
              <w:rPr>
                <w:sz w:val="24"/>
              </w:rPr>
            </w:pPr>
            <w:r w:rsidRPr="001F6A11">
              <w:rPr>
                <w:b/>
                <w:sz w:val="24"/>
              </w:rPr>
              <w:t>Čas</w:t>
            </w:r>
            <w:r w:rsidRPr="001F6A11">
              <w:rPr>
                <w:sz w:val="24"/>
              </w:rPr>
              <w:t xml:space="preserve"> / </w:t>
            </w:r>
            <w:proofErr w:type="spellStart"/>
            <w:r w:rsidRPr="001F6A11">
              <w:rPr>
                <w:sz w:val="24"/>
              </w:rPr>
              <w:t>Time</w:t>
            </w:r>
            <w:proofErr w:type="spellEnd"/>
            <w:r w:rsidRPr="001F6A11">
              <w:rPr>
                <w:sz w:val="24"/>
              </w:rPr>
              <w:t>:</w:t>
            </w:r>
          </w:p>
        </w:tc>
      </w:tr>
    </w:tbl>
    <w:p w:rsidR="001F6A11" w:rsidRPr="001F6A11" w:rsidRDefault="001F6A11" w:rsidP="001F6A11">
      <w:pPr>
        <w:tabs>
          <w:tab w:val="left" w:pos="4536"/>
        </w:tabs>
        <w:spacing w:after="0"/>
        <w:ind w:left="360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6A11" w:rsidTr="00DE49BA">
        <w:trPr>
          <w:trHeight w:val="48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 xml:space="preserve">Měřící zařízení </w:t>
            </w:r>
            <w:r w:rsidRPr="001F6A11">
              <w:rPr>
                <w:sz w:val="24"/>
              </w:rPr>
              <w:t xml:space="preserve">/ </w:t>
            </w:r>
            <w:proofErr w:type="spellStart"/>
            <w:r w:rsidRPr="001F6A11">
              <w:rPr>
                <w:sz w:val="24"/>
              </w:rPr>
              <w:t>Measurement</w:t>
            </w:r>
            <w:proofErr w:type="spellEnd"/>
            <w:r w:rsidRPr="001F6A11">
              <w:rPr>
                <w:sz w:val="24"/>
              </w:rPr>
              <w:t xml:space="preserve"> </w:t>
            </w:r>
            <w:proofErr w:type="spellStart"/>
            <w:r w:rsidRPr="001F6A11">
              <w:rPr>
                <w:sz w:val="24"/>
              </w:rPr>
              <w:t>equipment</w:t>
            </w:r>
            <w:proofErr w:type="spellEnd"/>
            <w:r w:rsidRPr="001F6A11">
              <w:rPr>
                <w:sz w:val="24"/>
              </w:rPr>
              <w:t>:</w:t>
            </w:r>
          </w:p>
        </w:tc>
        <w:tc>
          <w:tcPr>
            <w:tcW w:w="4606" w:type="dxa"/>
            <w:tcBorders>
              <w:top w:val="single" w:sz="18" w:space="0" w:color="auto"/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  <w:r w:rsidRPr="001F6A11">
              <w:rPr>
                <w:sz w:val="24"/>
              </w:rPr>
              <w:t xml:space="preserve">EDM         </w:t>
            </w:r>
            <w:proofErr w:type="gramStart"/>
            <w:r w:rsidRPr="001F6A11">
              <w:rPr>
                <w:sz w:val="24"/>
              </w:rPr>
              <w:t>VDM     jiné</w:t>
            </w:r>
            <w:proofErr w:type="gramEnd"/>
            <w:r w:rsidRPr="001F6A11">
              <w:rPr>
                <w:sz w:val="24"/>
              </w:rPr>
              <w:t xml:space="preserve"> (</w:t>
            </w:r>
            <w:proofErr w:type="spellStart"/>
            <w:r w:rsidRPr="001F6A11">
              <w:rPr>
                <w:sz w:val="24"/>
              </w:rPr>
              <w:t>other</w:t>
            </w:r>
            <w:proofErr w:type="spellEnd"/>
            <w:r w:rsidRPr="001F6A11">
              <w:rPr>
                <w:sz w:val="24"/>
              </w:rPr>
              <w:t>)</w:t>
            </w:r>
            <w:r w:rsidRPr="001F6A11">
              <w:rPr>
                <w:sz w:val="24"/>
              </w:rPr>
              <w:tab/>
              <w:t>JINÉ (</w:t>
            </w:r>
            <w:proofErr w:type="spellStart"/>
            <w:r w:rsidRPr="001F6A11">
              <w:rPr>
                <w:sz w:val="24"/>
              </w:rPr>
              <w:t>other</w:t>
            </w:r>
            <w:proofErr w:type="spellEnd"/>
            <w:r w:rsidRPr="001F6A11">
              <w:rPr>
                <w:sz w:val="24"/>
              </w:rPr>
              <w:t>)</w:t>
            </w:r>
          </w:p>
        </w:tc>
      </w:tr>
      <w:tr w:rsidR="001F6A11" w:rsidTr="00DE49BA">
        <w:trPr>
          <w:trHeight w:val="420"/>
        </w:trPr>
        <w:tc>
          <w:tcPr>
            <w:tcW w:w="4606" w:type="dxa"/>
            <w:tcBorders>
              <w:lef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 xml:space="preserve">Typ </w:t>
            </w:r>
            <w:r w:rsidRPr="001F6A11">
              <w:rPr>
                <w:sz w:val="24"/>
              </w:rPr>
              <w:t>/ Type:</w:t>
            </w:r>
          </w:p>
        </w:tc>
        <w:tc>
          <w:tcPr>
            <w:tcW w:w="4606" w:type="dxa"/>
            <w:tcBorders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</w:p>
        </w:tc>
      </w:tr>
      <w:tr w:rsidR="001F6A11" w:rsidTr="00DE49BA">
        <w:trPr>
          <w:trHeight w:val="422"/>
        </w:trPr>
        <w:tc>
          <w:tcPr>
            <w:tcW w:w="4606" w:type="dxa"/>
            <w:tcBorders>
              <w:lef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>Výrobce</w:t>
            </w:r>
            <w:r w:rsidRPr="001F6A11">
              <w:rPr>
                <w:sz w:val="24"/>
              </w:rPr>
              <w:t xml:space="preserve"> / </w:t>
            </w:r>
            <w:proofErr w:type="spellStart"/>
            <w:r w:rsidRPr="001F6A11">
              <w:rPr>
                <w:sz w:val="24"/>
              </w:rPr>
              <w:t>Manufacturer</w:t>
            </w:r>
            <w:proofErr w:type="spellEnd"/>
            <w:r w:rsidRPr="001F6A11">
              <w:rPr>
                <w:sz w:val="24"/>
              </w:rPr>
              <w:t>:</w:t>
            </w:r>
          </w:p>
        </w:tc>
        <w:tc>
          <w:tcPr>
            <w:tcW w:w="4606" w:type="dxa"/>
            <w:tcBorders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</w:p>
        </w:tc>
      </w:tr>
      <w:tr w:rsidR="001F6A11" w:rsidTr="00DE49BA">
        <w:trPr>
          <w:trHeight w:val="399"/>
        </w:trPr>
        <w:tc>
          <w:tcPr>
            <w:tcW w:w="4606" w:type="dxa"/>
            <w:tcBorders>
              <w:lef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sz w:val="24"/>
              </w:rPr>
            </w:pPr>
            <w:r w:rsidRPr="001F6A11">
              <w:rPr>
                <w:b/>
                <w:sz w:val="24"/>
              </w:rPr>
              <w:t>Model</w:t>
            </w:r>
            <w:r w:rsidRPr="001F6A11">
              <w:rPr>
                <w:sz w:val="24"/>
              </w:rPr>
              <w:t xml:space="preserve"> / Model:</w:t>
            </w:r>
          </w:p>
        </w:tc>
        <w:tc>
          <w:tcPr>
            <w:tcW w:w="4606" w:type="dxa"/>
            <w:tcBorders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</w:p>
        </w:tc>
      </w:tr>
      <w:tr w:rsidR="001F6A11" w:rsidTr="00DE49BA">
        <w:trPr>
          <w:trHeight w:val="418"/>
        </w:trPr>
        <w:tc>
          <w:tcPr>
            <w:tcW w:w="4606" w:type="dxa"/>
            <w:tcBorders>
              <w:left w:val="single" w:sz="18" w:space="0" w:color="auto"/>
              <w:bottom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>Výrobní číslo</w:t>
            </w:r>
            <w:r w:rsidRPr="001F6A11">
              <w:rPr>
                <w:sz w:val="24"/>
              </w:rPr>
              <w:t xml:space="preserve"> / </w:t>
            </w:r>
            <w:proofErr w:type="spellStart"/>
            <w:r w:rsidRPr="001F6A11">
              <w:rPr>
                <w:sz w:val="24"/>
              </w:rPr>
              <w:t>Serial</w:t>
            </w:r>
            <w:proofErr w:type="spellEnd"/>
            <w:r w:rsidRPr="001F6A11">
              <w:rPr>
                <w:sz w:val="24"/>
              </w:rPr>
              <w:t xml:space="preserve"> </w:t>
            </w:r>
            <w:proofErr w:type="spellStart"/>
            <w:r w:rsidRPr="001F6A11">
              <w:rPr>
                <w:sz w:val="24"/>
              </w:rPr>
              <w:t>Number</w:t>
            </w:r>
            <w:proofErr w:type="spellEnd"/>
            <w:r w:rsidRPr="001F6A11">
              <w:rPr>
                <w:sz w:val="24"/>
              </w:rPr>
              <w:t>: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</w:p>
        </w:tc>
      </w:tr>
      <w:tr w:rsidR="001F6A11" w:rsidTr="00DE49BA">
        <w:trPr>
          <w:trHeight w:val="41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sz w:val="24"/>
              </w:rPr>
            </w:pPr>
            <w:r w:rsidRPr="001F6A11">
              <w:rPr>
                <w:b/>
                <w:sz w:val="24"/>
              </w:rPr>
              <w:t>Ocelové pásmo</w:t>
            </w:r>
            <w:r w:rsidRPr="001F6A11">
              <w:rPr>
                <w:sz w:val="24"/>
              </w:rPr>
              <w:t xml:space="preserve"> (identifikace nebo číslo) / Steel </w:t>
            </w:r>
            <w:proofErr w:type="spellStart"/>
            <w:r w:rsidRPr="001F6A11">
              <w:rPr>
                <w:sz w:val="24"/>
              </w:rPr>
              <w:t>tape</w:t>
            </w:r>
            <w:proofErr w:type="spellEnd"/>
            <w:r w:rsidRPr="001F6A11">
              <w:rPr>
                <w:sz w:val="24"/>
              </w:rPr>
              <w:t xml:space="preserve"> (ID </w:t>
            </w:r>
            <w:proofErr w:type="spellStart"/>
            <w:r w:rsidRPr="001F6A11">
              <w:rPr>
                <w:sz w:val="24"/>
              </w:rPr>
              <w:t>or</w:t>
            </w:r>
            <w:proofErr w:type="spellEnd"/>
            <w:r w:rsidRPr="001F6A11">
              <w:rPr>
                <w:sz w:val="24"/>
              </w:rPr>
              <w:t xml:space="preserve"> </w:t>
            </w:r>
            <w:proofErr w:type="spellStart"/>
            <w:r w:rsidRPr="001F6A11">
              <w:rPr>
                <w:sz w:val="24"/>
              </w:rPr>
              <w:t>number</w:t>
            </w:r>
            <w:proofErr w:type="spellEnd"/>
            <w:r w:rsidRPr="001F6A11">
              <w:rPr>
                <w:sz w:val="24"/>
              </w:rPr>
              <w:t>):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4536"/>
              </w:tabs>
              <w:ind w:left="360"/>
              <w:rPr>
                <w:b/>
                <w:sz w:val="24"/>
              </w:rPr>
            </w:pPr>
          </w:p>
        </w:tc>
      </w:tr>
    </w:tbl>
    <w:p w:rsidR="001F6A11" w:rsidRPr="001F6A11" w:rsidRDefault="001F6A11" w:rsidP="001F6A11">
      <w:pPr>
        <w:tabs>
          <w:tab w:val="left" w:pos="1560"/>
          <w:tab w:val="left" w:pos="2694"/>
          <w:tab w:val="left" w:pos="3969"/>
        </w:tabs>
        <w:spacing w:after="0"/>
        <w:ind w:left="360"/>
        <w:rPr>
          <w:sz w:val="24"/>
        </w:rPr>
      </w:pPr>
    </w:p>
    <w:p w:rsidR="001F6A11" w:rsidRPr="001F6A11" w:rsidRDefault="001F6A11" w:rsidP="001F6A11">
      <w:pPr>
        <w:tabs>
          <w:tab w:val="left" w:pos="1560"/>
          <w:tab w:val="left" w:pos="2694"/>
          <w:tab w:val="left" w:pos="3969"/>
        </w:tabs>
        <w:spacing w:after="0"/>
        <w:ind w:left="360"/>
        <w:jc w:val="center"/>
        <w:rPr>
          <w:sz w:val="32"/>
        </w:rPr>
      </w:pPr>
      <w:r w:rsidRPr="001F6A11">
        <w:rPr>
          <w:b/>
          <w:sz w:val="32"/>
        </w:rPr>
        <w:t xml:space="preserve">KONTROLNÍ MĚŘENÍ </w:t>
      </w:r>
      <w:r w:rsidRPr="001F6A11">
        <w:rPr>
          <w:sz w:val="32"/>
        </w:rPr>
        <w:t>/ MEASUREMENT OF CONFORMITY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032"/>
        <w:gridCol w:w="2032"/>
      </w:tblGrid>
      <w:tr w:rsidR="001F6A11" w:rsidRPr="00973F74" w:rsidTr="00DE49BA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 xml:space="preserve">Vzdálenost </w:t>
            </w:r>
            <w:r w:rsidRPr="001F6A11">
              <w:rPr>
                <w:sz w:val="24"/>
              </w:rPr>
              <w:t>/ Distance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  <w:proofErr w:type="gramStart"/>
            <w:r w:rsidRPr="001F6A11">
              <w:rPr>
                <w:b/>
                <w:sz w:val="24"/>
              </w:rPr>
              <w:t>1.měření</w:t>
            </w:r>
            <w:proofErr w:type="gramEnd"/>
            <w:r w:rsidRPr="001F6A11">
              <w:rPr>
                <w:b/>
                <w:sz w:val="24"/>
              </w:rPr>
              <w:t xml:space="preserve"> </w:t>
            </w:r>
            <w:r w:rsidRPr="001F6A11">
              <w:rPr>
                <w:sz w:val="24"/>
              </w:rPr>
              <w:t xml:space="preserve">/ </w:t>
            </w:r>
            <w:proofErr w:type="spellStart"/>
            <w:r w:rsidRPr="001F6A11">
              <w:rPr>
                <w:sz w:val="24"/>
              </w:rPr>
              <w:t>measurement</w:t>
            </w:r>
            <w:proofErr w:type="spellEnd"/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  <w:proofErr w:type="gramStart"/>
            <w:r w:rsidRPr="001F6A11">
              <w:rPr>
                <w:b/>
                <w:sz w:val="24"/>
              </w:rPr>
              <w:t>2 .měření</w:t>
            </w:r>
            <w:proofErr w:type="gramEnd"/>
            <w:r w:rsidRPr="001F6A11">
              <w:rPr>
                <w:b/>
                <w:sz w:val="24"/>
              </w:rPr>
              <w:t xml:space="preserve"> </w:t>
            </w:r>
            <w:r w:rsidRPr="001F6A11">
              <w:rPr>
                <w:sz w:val="24"/>
              </w:rPr>
              <w:t xml:space="preserve">/ </w:t>
            </w:r>
            <w:proofErr w:type="spellStart"/>
            <w:r w:rsidRPr="001F6A11">
              <w:rPr>
                <w:sz w:val="24"/>
              </w:rPr>
              <w:t>measurement</w:t>
            </w:r>
            <w:proofErr w:type="spellEnd"/>
          </w:p>
        </w:tc>
        <w:tc>
          <w:tcPr>
            <w:tcW w:w="2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  <w:proofErr w:type="gramStart"/>
            <w:r w:rsidRPr="001F6A11">
              <w:rPr>
                <w:b/>
                <w:sz w:val="24"/>
              </w:rPr>
              <w:t>3.měření</w:t>
            </w:r>
            <w:proofErr w:type="gramEnd"/>
            <w:r w:rsidRPr="001F6A11">
              <w:rPr>
                <w:b/>
                <w:sz w:val="24"/>
              </w:rPr>
              <w:t xml:space="preserve"> </w:t>
            </w:r>
            <w:r w:rsidRPr="001F6A11">
              <w:rPr>
                <w:sz w:val="24"/>
              </w:rPr>
              <w:t xml:space="preserve">/ </w:t>
            </w:r>
            <w:proofErr w:type="spellStart"/>
            <w:r w:rsidRPr="001F6A11">
              <w:rPr>
                <w:sz w:val="24"/>
              </w:rPr>
              <w:t>measurement</w:t>
            </w:r>
            <w:proofErr w:type="spellEnd"/>
          </w:p>
        </w:tc>
      </w:tr>
      <w:tr w:rsidR="001F6A11" w:rsidRPr="00973F74" w:rsidTr="00DE49BA">
        <w:trPr>
          <w:trHeight w:val="379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 xml:space="preserve">pásmem </w:t>
            </w:r>
            <w:r w:rsidRPr="001F6A11">
              <w:rPr>
                <w:sz w:val="24"/>
              </w:rPr>
              <w:t xml:space="preserve">/ by </w:t>
            </w:r>
            <w:proofErr w:type="spellStart"/>
            <w:r w:rsidRPr="001F6A11">
              <w:rPr>
                <w:sz w:val="24"/>
              </w:rPr>
              <w:t>tape</w:t>
            </w:r>
            <w:proofErr w:type="spellEnd"/>
          </w:p>
        </w:tc>
        <w:tc>
          <w:tcPr>
            <w:tcW w:w="212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</w:p>
        </w:tc>
        <w:tc>
          <w:tcPr>
            <w:tcW w:w="203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</w:p>
        </w:tc>
        <w:tc>
          <w:tcPr>
            <w:tcW w:w="2032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</w:p>
        </w:tc>
      </w:tr>
      <w:tr w:rsidR="001F6A11" w:rsidRPr="00973F74" w:rsidTr="00DE49BA">
        <w:trPr>
          <w:trHeight w:val="422"/>
        </w:trPr>
        <w:tc>
          <w:tcPr>
            <w:tcW w:w="29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 xml:space="preserve">zařízením / </w:t>
            </w:r>
            <w:r w:rsidRPr="001F6A11">
              <w:rPr>
                <w:sz w:val="24"/>
              </w:rPr>
              <w:t xml:space="preserve">by </w:t>
            </w:r>
            <w:proofErr w:type="spellStart"/>
            <w:r w:rsidRPr="001F6A11">
              <w:rPr>
                <w:sz w:val="24"/>
              </w:rPr>
              <w:t>device</w:t>
            </w:r>
            <w:proofErr w:type="spellEnd"/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</w:p>
        </w:tc>
        <w:tc>
          <w:tcPr>
            <w:tcW w:w="2032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rPr>
                <w:b/>
                <w:sz w:val="24"/>
              </w:rPr>
            </w:pPr>
          </w:p>
        </w:tc>
      </w:tr>
      <w:tr w:rsidR="001F6A11" w:rsidRPr="00973F74" w:rsidTr="00DE49BA">
        <w:trPr>
          <w:trHeight w:val="381"/>
        </w:trPr>
        <w:tc>
          <w:tcPr>
            <w:tcW w:w="5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jc w:val="right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>teplota při měření/</w:t>
            </w:r>
            <w:proofErr w:type="spellStart"/>
            <w:r w:rsidRPr="001F6A11">
              <w:rPr>
                <w:sz w:val="24"/>
              </w:rPr>
              <w:t>temperature</w:t>
            </w:r>
            <w:proofErr w:type="spellEnd"/>
          </w:p>
        </w:tc>
        <w:tc>
          <w:tcPr>
            <w:tcW w:w="4064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1F6A11" w:rsidRPr="001F6A11" w:rsidRDefault="001F6A11" w:rsidP="001F6A11">
            <w:pPr>
              <w:tabs>
                <w:tab w:val="left" w:pos="1560"/>
                <w:tab w:val="left" w:pos="2694"/>
                <w:tab w:val="left" w:pos="3969"/>
              </w:tabs>
              <w:ind w:left="360"/>
              <w:jc w:val="center"/>
              <w:rPr>
                <w:b/>
                <w:sz w:val="24"/>
              </w:rPr>
            </w:pPr>
            <w:r w:rsidRPr="001F6A11">
              <w:rPr>
                <w:b/>
                <w:sz w:val="24"/>
              </w:rPr>
              <w:t>°C</w:t>
            </w:r>
          </w:p>
        </w:tc>
      </w:tr>
    </w:tbl>
    <w:p w:rsidR="001F6A11" w:rsidRPr="00891B4B" w:rsidRDefault="001F6A11" w:rsidP="00891B4B">
      <w:pPr>
        <w:tabs>
          <w:tab w:val="left" w:pos="1560"/>
          <w:tab w:val="left" w:pos="2694"/>
          <w:tab w:val="left" w:pos="3969"/>
        </w:tabs>
        <w:spacing w:after="0"/>
        <w:rPr>
          <w:sz w:val="24"/>
        </w:rPr>
      </w:pPr>
    </w:p>
    <w:tbl>
      <w:tblPr>
        <w:tblStyle w:val="Mkatabulky"/>
        <w:tblW w:w="9312" w:type="dxa"/>
        <w:tblLook w:val="04A0" w:firstRow="1" w:lastRow="0" w:firstColumn="1" w:lastColumn="0" w:noHBand="0" w:noVBand="1"/>
      </w:tblPr>
      <w:tblGrid>
        <w:gridCol w:w="3369"/>
        <w:gridCol w:w="3096"/>
        <w:gridCol w:w="2847"/>
      </w:tblGrid>
      <w:tr w:rsidR="001F6A11" w:rsidTr="00DE49BA">
        <w:trPr>
          <w:trHeight w:val="409"/>
        </w:trPr>
        <w:tc>
          <w:tcPr>
            <w:tcW w:w="3369" w:type="dxa"/>
            <w:vAlign w:val="center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jc w:val="center"/>
              <w:rPr>
                <w:sz w:val="24"/>
              </w:rPr>
            </w:pPr>
            <w:r w:rsidRPr="00E052B1">
              <w:rPr>
                <w:b/>
                <w:sz w:val="24"/>
              </w:rPr>
              <w:lastRenderedPageBreak/>
              <w:t>Funkce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Official</w:t>
            </w:r>
            <w:proofErr w:type="spellEnd"/>
          </w:p>
        </w:tc>
        <w:tc>
          <w:tcPr>
            <w:tcW w:w="3096" w:type="dxa"/>
            <w:vAlign w:val="center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jc w:val="center"/>
              <w:rPr>
                <w:sz w:val="24"/>
              </w:rPr>
            </w:pPr>
            <w:r w:rsidRPr="00E052B1"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Name</w:t>
            </w:r>
            <w:proofErr w:type="spellEnd"/>
          </w:p>
        </w:tc>
        <w:tc>
          <w:tcPr>
            <w:tcW w:w="2847" w:type="dxa"/>
            <w:vAlign w:val="center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jc w:val="center"/>
              <w:rPr>
                <w:sz w:val="24"/>
              </w:rPr>
            </w:pPr>
            <w:r w:rsidRPr="00E052B1">
              <w:rPr>
                <w:b/>
                <w:sz w:val="24"/>
              </w:rPr>
              <w:t>Podpis</w:t>
            </w:r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Signature</w:t>
            </w:r>
            <w:proofErr w:type="spellEnd"/>
          </w:p>
        </w:tc>
      </w:tr>
      <w:tr w:rsidR="001F6A11" w:rsidTr="00DE49BA">
        <w:trPr>
          <w:trHeight w:val="414"/>
        </w:trPr>
        <w:tc>
          <w:tcPr>
            <w:tcW w:w="3369" w:type="dxa"/>
            <w:vAlign w:val="center"/>
          </w:tcPr>
          <w:p w:rsidR="001F6A11" w:rsidRPr="001B2473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sz w:val="24"/>
              </w:rPr>
            </w:pPr>
            <w:r w:rsidRPr="001B2473">
              <w:rPr>
                <w:b/>
                <w:sz w:val="24"/>
              </w:rPr>
              <w:t>zástupce poskytovatele zařízení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provider´s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representative</w:t>
            </w:r>
            <w:proofErr w:type="spellEnd"/>
          </w:p>
        </w:tc>
        <w:tc>
          <w:tcPr>
            <w:tcW w:w="3096" w:type="dxa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sz w:val="24"/>
              </w:rPr>
            </w:pPr>
          </w:p>
        </w:tc>
        <w:tc>
          <w:tcPr>
            <w:tcW w:w="2847" w:type="dxa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sz w:val="24"/>
              </w:rPr>
            </w:pPr>
          </w:p>
        </w:tc>
      </w:tr>
      <w:tr w:rsidR="001F6A11" w:rsidTr="00DE49BA">
        <w:trPr>
          <w:trHeight w:val="420"/>
        </w:trPr>
        <w:tc>
          <w:tcPr>
            <w:tcW w:w="3369" w:type="dxa"/>
            <w:vAlign w:val="center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sz w:val="24"/>
              </w:rPr>
            </w:pPr>
            <w:r w:rsidRPr="001B2473">
              <w:rPr>
                <w:b/>
                <w:sz w:val="24"/>
              </w:rPr>
              <w:t>rozhodčí pro měření</w:t>
            </w:r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Judge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Measurement</w:t>
            </w:r>
            <w:proofErr w:type="spellEnd"/>
          </w:p>
        </w:tc>
        <w:tc>
          <w:tcPr>
            <w:tcW w:w="3096" w:type="dxa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sz w:val="24"/>
              </w:rPr>
            </w:pPr>
          </w:p>
        </w:tc>
        <w:tc>
          <w:tcPr>
            <w:tcW w:w="2847" w:type="dxa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sz w:val="24"/>
              </w:rPr>
            </w:pPr>
          </w:p>
        </w:tc>
      </w:tr>
      <w:tr w:rsidR="001F6A11" w:rsidTr="00DE49BA">
        <w:trPr>
          <w:trHeight w:val="525"/>
        </w:trPr>
        <w:tc>
          <w:tcPr>
            <w:tcW w:w="3369" w:type="dxa"/>
            <w:vAlign w:val="center"/>
          </w:tcPr>
          <w:p w:rsidR="001F6A11" w:rsidRPr="001B2473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b/>
                <w:sz w:val="24"/>
              </w:rPr>
            </w:pPr>
            <w:proofErr w:type="spellStart"/>
            <w:r w:rsidRPr="001B2473">
              <w:rPr>
                <w:b/>
                <w:sz w:val="24"/>
              </w:rPr>
              <w:t>Referee</w:t>
            </w:r>
            <w:proofErr w:type="spellEnd"/>
          </w:p>
        </w:tc>
        <w:tc>
          <w:tcPr>
            <w:tcW w:w="3096" w:type="dxa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sz w:val="24"/>
              </w:rPr>
            </w:pPr>
          </w:p>
        </w:tc>
        <w:tc>
          <w:tcPr>
            <w:tcW w:w="2847" w:type="dxa"/>
          </w:tcPr>
          <w:p w:rsidR="001F6A11" w:rsidRDefault="001F6A11" w:rsidP="00DE49BA">
            <w:pPr>
              <w:tabs>
                <w:tab w:val="left" w:pos="1560"/>
                <w:tab w:val="left" w:pos="2694"/>
                <w:tab w:val="left" w:pos="3969"/>
              </w:tabs>
              <w:rPr>
                <w:sz w:val="24"/>
              </w:rPr>
            </w:pPr>
          </w:p>
        </w:tc>
      </w:tr>
    </w:tbl>
    <w:p w:rsidR="001F6A11" w:rsidRPr="001F6A11" w:rsidRDefault="001F6A11" w:rsidP="001F6A11">
      <w:pPr>
        <w:rPr>
          <w:sz w:val="20"/>
        </w:rPr>
      </w:pPr>
    </w:p>
    <w:sectPr w:rsidR="001F6A11" w:rsidRPr="001F6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07D"/>
    <w:multiLevelType w:val="hybridMultilevel"/>
    <w:tmpl w:val="6F2AF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717"/>
    <w:multiLevelType w:val="hybridMultilevel"/>
    <w:tmpl w:val="C97642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A030F"/>
    <w:multiLevelType w:val="hybridMultilevel"/>
    <w:tmpl w:val="D346DD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CF"/>
    <w:rsid w:val="000A097C"/>
    <w:rsid w:val="001C64B7"/>
    <w:rsid w:val="001F6A11"/>
    <w:rsid w:val="002348B4"/>
    <w:rsid w:val="002D39E1"/>
    <w:rsid w:val="004200DD"/>
    <w:rsid w:val="00420775"/>
    <w:rsid w:val="004923AB"/>
    <w:rsid w:val="004C1423"/>
    <w:rsid w:val="0062711D"/>
    <w:rsid w:val="00641561"/>
    <w:rsid w:val="006E73B4"/>
    <w:rsid w:val="00725498"/>
    <w:rsid w:val="007A067B"/>
    <w:rsid w:val="00891B4B"/>
    <w:rsid w:val="00AD5720"/>
    <w:rsid w:val="00B1501B"/>
    <w:rsid w:val="00B611EA"/>
    <w:rsid w:val="00C62781"/>
    <w:rsid w:val="00CB37CF"/>
    <w:rsid w:val="00F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7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37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7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E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Lída</dc:creator>
  <cp:lastModifiedBy>Lída</cp:lastModifiedBy>
  <cp:revision>9</cp:revision>
  <cp:lastPrinted>2020-04-14T09:43:00Z</cp:lastPrinted>
  <dcterms:created xsi:type="dcterms:W3CDTF">2020-04-05T19:57:00Z</dcterms:created>
  <dcterms:modified xsi:type="dcterms:W3CDTF">2020-04-29T20:20:00Z</dcterms:modified>
</cp:coreProperties>
</file>